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8D" w:rsidRPr="00D5695A" w:rsidRDefault="00EB388D" w:rsidP="00EB388D">
      <w:pPr>
        <w:spacing w:before="0" w:after="0" w:line="240" w:lineRule="auto"/>
        <w:rPr>
          <w:b/>
          <w:i/>
          <w:sz w:val="22"/>
          <w:szCs w:val="22"/>
          <w:lang w:val="en-US" w:eastAsia="en-US"/>
        </w:rPr>
      </w:pPr>
      <w:r>
        <w:rPr>
          <w:b/>
          <w:i/>
          <w:sz w:val="22"/>
          <w:szCs w:val="22"/>
          <w:lang w:val="en-US" w:eastAsia="en-US"/>
        </w:rPr>
        <w:t>A</w:t>
      </w:r>
      <w:r w:rsidRPr="00D5695A">
        <w:rPr>
          <w:b/>
          <w:i/>
          <w:sz w:val="22"/>
          <w:szCs w:val="22"/>
          <w:lang w:val="en-US" w:eastAsia="en-US"/>
        </w:rPr>
        <w:t>ustralian Based Companies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FleetPlus Pty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Mitsubishi Heavy Industries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Red Bull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TSA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ACI Global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Structural Systems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PTIA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LockForce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IABC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Hansen Yuncken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Entecom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Bowls Australia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Cement Concrete &amp; Aggregates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DSA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Leading Edge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LeasePlan Aus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Nestle 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Australia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</w:p>
    <w:p w:rsidR="00EB388D" w:rsidRPr="00D5695A" w:rsidRDefault="00EB388D" w:rsidP="00EB388D">
      <w:pPr>
        <w:spacing w:before="0" w:after="0" w:line="240" w:lineRule="auto"/>
        <w:rPr>
          <w:b/>
          <w:i/>
          <w:sz w:val="22"/>
          <w:szCs w:val="22"/>
          <w:lang w:val="en-US" w:eastAsia="en-US"/>
        </w:rPr>
      </w:pPr>
      <w:r w:rsidRPr="00D5695A">
        <w:rPr>
          <w:b/>
          <w:i/>
          <w:sz w:val="22"/>
          <w:szCs w:val="22"/>
          <w:lang w:val="en-US" w:eastAsia="en-US"/>
        </w:rPr>
        <w:t>NZ Based Companies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AAPT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ASB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Auckland District Health Board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Contact Energy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DairyNZ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Griffins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INNOVATION GROUP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Johnson &amp; Johnson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Nestle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NZ Police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Philip Morris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Plunket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Raukura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Recovery Solutions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Silver Fern Farms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Summit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Fleet Leasing and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The Salvation Army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Affco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AICA NZ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Alliance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Meatworks Smithfield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Allianz New Zealand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Allpress Espresso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AMCOR Beverage Cans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AMCOR Flexibles Australasia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AMI Insurance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AMWAY of 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APN Holdings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Architectural Profiles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Argenta Manufacturing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ASB Showgrounds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Asmuss Plastic Systems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Assa Abloy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Attache Software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Auckland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Council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Auckland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International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Airport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</w:t>
      </w:r>
      <w:bookmarkStart w:id="0" w:name="_GoBack"/>
      <w:bookmarkEnd w:id="0"/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Auckland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Museum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Auckland Netball Centre Inc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Auckland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Packaging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AUT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Aviation Security Service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Avis Rent A Car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Bakels Edible Oils (NZ)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Ballance Agri-Nutrients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BankLink NZ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Baxter Healthcare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Bay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of </w:t>
        </w:r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Plenty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Regional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Birthcare Auckland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Bond Group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BP Oil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Brightstar NZ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Brookfields Lawyers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Building &amp; Construction ITO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BUPA Care Services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BurgerFuel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 V Compton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Cambria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Park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Canpac International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Carter Holt Harvey Ltd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Case Division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Catholic Diocese of </w:t>
      </w: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Auckland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Caughey Preston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Ceres Enterprises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Charles Parsons (NZ)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Chemical Solutions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Chemwash Rotorua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Chris Boswell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Christian Healthcare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City Parks Services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Clariant (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  <w:r w:rsidRPr="00D5695A">
        <w:rPr>
          <w:i/>
          <w:sz w:val="22"/>
          <w:szCs w:val="22"/>
          <w:lang w:val="en-US" w:eastAsia="en-US"/>
        </w:rPr>
        <w:t>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Claud Switzer Residential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Clemenger Group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Clorox New Zealand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Coca Cola Amatil (NZ)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Colin Walklin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Colorpak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Community Leisure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Compac Industries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COMPETENZ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Comvita New Zealand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Constellation 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Construction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Coverstaff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Covertex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Crombie Lockwood (NZ)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CRV Ambreed NZ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Cucina Foods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Data Collection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Datastor (NZ)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David Pollock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DC Signals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DDB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DEC International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Department of Corrections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Devan Plastics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DHL Global Forwarding NZ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DHL Supply Chain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Disabilities Resource Centre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Dispute Resolution Services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DMS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Dominion Salt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Drake Consulting Group</w:t>
      </w:r>
    </w:p>
    <w:p w:rsidR="00EB388D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Drake New Zealand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>
        <w:rPr>
          <w:i/>
          <w:sz w:val="22"/>
          <w:szCs w:val="22"/>
          <w:lang w:val="en-US" w:eastAsia="en-US"/>
        </w:rPr>
        <w:t>Driving Safes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Eagle Airways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Eagle Technology Group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East Coast Heavy Diesel &amp;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Eastcare Residential Home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Eastern Bay Primary Health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EastPack Limited - Washer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EBOS Group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EcoFX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Electrix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Elliott Technologies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EMA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Employer Services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Enterprise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- NZTE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EnviroWaste Services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ETEL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Exito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Fairfax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Mags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Far North District Council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First Assistance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Firth Industries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lastRenderedPageBreak/>
        <w:t xml:space="preserve">Fisher &amp; Paykel Healthcare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Fleet Partners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Flotech Services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>
        <w:rPr>
          <w:i/>
          <w:sz w:val="22"/>
          <w:szCs w:val="22"/>
          <w:lang w:val="en-US" w:eastAsia="en-US"/>
        </w:rPr>
        <w:t>Fonterra Brands (Tip Top)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Fonterra Co-operative Group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Forest Hill Farm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Foundation of The Blind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Fresh Direct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Fullers Group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Fulton Hogan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Gallagher Group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Gateway Glass &amp; Aluminium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Genesis Energy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Gen-i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Bay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of Plenty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Gerard Lighting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Name">
        <w:r w:rsidRPr="00D5695A">
          <w:rPr>
            <w:i/>
            <w:sz w:val="22"/>
            <w:szCs w:val="22"/>
            <w:lang w:val="en-US" w:eastAsia="en-US"/>
          </w:rPr>
          <w:t>Giltrap</w:t>
        </w:r>
      </w:smartTag>
      <w:r w:rsidRPr="00D5695A">
        <w:rPr>
          <w:i/>
          <w:sz w:val="22"/>
          <w:szCs w:val="22"/>
          <w:lang w:val="en-US" w:eastAsia="en-US"/>
        </w:rPr>
        <w:t xml:space="preserve"> </w:t>
      </w:r>
      <w:smartTag w:uri="urn:schemas-microsoft-com:office:smarttags" w:element="PlaceType">
        <w:r w:rsidRPr="00D5695A">
          <w:rPr>
            <w:i/>
            <w:sz w:val="22"/>
            <w:szCs w:val="22"/>
            <w:lang w:val="en-US" w:eastAsia="en-US"/>
          </w:rPr>
          <w:t>City</w:t>
        </w:r>
      </w:smartTag>
      <w:r w:rsidRPr="00D5695A">
        <w:rPr>
          <w:i/>
          <w:sz w:val="22"/>
          <w:szCs w:val="22"/>
          <w:lang w:val="en-US" w:eastAsia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Toyota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Go Rentals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Golden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Bay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Cement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Goodwood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Park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Lodge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Greenlea Premier Meats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GSF New Zealand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Hamilton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International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Airport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Hapag - Lloyd (NZ)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Harvey Norman Stores (NZ)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Hauraki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HealthWEST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HEB Construction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Hella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Henkel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Hibiscus Hospice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Hillcrest Dental Centre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Hilton </w:t>
      </w: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Auckland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HMNZ Naval Base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Holdfast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Homecare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Honeywell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Hospice Mid-Northland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Hospice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North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Shore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Humes Pipeline Systems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HWE Mining Pty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Hydraulink Fluid Connectors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IAG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Inghams Enterprises (NZ) Pty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Injury Prevention Network of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Integrated Maintenance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ISO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Jack Links -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James Hardie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John Monk Trading Co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Julie Dower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K &amp; S Freighters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Kawerau Engineering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Kerry Ingredients (NZ)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Kiwi Bee Wairarapa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Kiwi Ice Cream Co Ltd</w:t>
      </w:r>
    </w:p>
    <w:p w:rsidR="00EB388D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Kiwiplan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>
        <w:rPr>
          <w:i/>
          <w:sz w:val="22"/>
          <w:szCs w:val="22"/>
          <w:lang w:val="en-US" w:eastAsia="en-US"/>
        </w:rPr>
        <w:t>Kordia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Kotuku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Labtests Auckland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Laidlaw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College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Lake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Taupo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Forest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Lancaster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Management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Laura Fergusson Trust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LHF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Lifestyle Choices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Lime (2011)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Linfox Logistics (NZ)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LinkPlas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Linkup Paint Supplies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Lion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Lion Nathan NZ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Living Earth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Logistics Personnel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Magpie Media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Mainzeal Property &amp;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Makita (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  <w:r w:rsidRPr="00D5695A">
        <w:rPr>
          <w:i/>
          <w:sz w:val="22"/>
          <w:szCs w:val="22"/>
          <w:lang w:val="en-US" w:eastAsia="en-US"/>
        </w:rPr>
        <w:t>)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Maniapoto Maori Trust Board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Manukau Beautification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Manukau Institute of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Manukau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Maori Television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Matua Valley Wines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McConnell Dowell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Metro Glasstech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MFM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Ministry of Social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Mitre 10 (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  <w:r w:rsidRPr="00D5695A">
        <w:rPr>
          <w:i/>
          <w:sz w:val="22"/>
          <w:szCs w:val="22"/>
          <w:lang w:val="en-US" w:eastAsia="en-US"/>
        </w:rPr>
        <w:t>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Mondiale Freight Services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Monier Brickmakers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Mr Chips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MRC Transmark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Mylan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NCI Packaging (NZ)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New Image International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New Plymouth District Council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Couriers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New Zealand Fire Doors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Fire Service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Northland Kindergarten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Northpower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Nufarm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Nuplex Industries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NZ Aerosports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NZ Bus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NZ Industry Training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NZ Red Cross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NZ Transport Agency (NZTA)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Oasis Surgical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Odyssey House Trust Inc.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Open Country Cheese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Open Country Dairy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Pae Whenua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Pak N Save Kaitaia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Page &amp; Macrae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PaMPITO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Pan Pac Forest Products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Papakura New World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Paramount Services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Partnership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Paul Diver &amp; Associates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PC Safety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Pete's Packaging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Pharmaceutical Compounding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Pharmacy Retailing (NZ)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Pharos Systems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Phonak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Pinnacle Life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Plant and Food Research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Portland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Works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Ports of Auckland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Pou Whakaaro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Powerco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PRO-FORMANCE DRIVEN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Pumpkin Patch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Qantas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Rapak Asia Pacific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Rape Prevention Education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RD1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Recreational Services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Red Stag Timber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Rehabilitation Ctr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lastRenderedPageBreak/>
        <w:t xml:space="preserve">Remondis 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Resource Co-Ordination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Ricoh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Riley Consultants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Riversun Nursery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Rotorua Toyota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Royal Wolf Trading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Sabato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Salmat</w:t>
      </w:r>
    </w:p>
    <w:p w:rsidR="00EB388D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r w:rsidRPr="00D5695A">
          <w:rPr>
            <w:i/>
            <w:sz w:val="22"/>
            <w:szCs w:val="22"/>
            <w:lang w:val="en-US" w:eastAsia="en-US"/>
          </w:rPr>
          <w:t>Samoa</w:t>
        </w:r>
      </w:smartTag>
      <w:r w:rsidRPr="00D5695A">
        <w:rPr>
          <w:i/>
          <w:sz w:val="22"/>
          <w:szCs w:val="22"/>
          <w:lang w:val="en-US" w:eastAsia="en-US"/>
        </w:rPr>
        <w:t xml:space="preserve"> Taumafai Aoga</w:t>
      </w:r>
    </w:p>
    <w:p w:rsidR="00EB388D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>
        <w:rPr>
          <w:i/>
          <w:sz w:val="22"/>
          <w:szCs w:val="22"/>
          <w:lang w:val="en-US" w:eastAsia="en-US"/>
        </w:rPr>
        <w:t>Servilles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Amata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Samsung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Sanford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Sanitarium Health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Sato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Schindler Lifts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SeaDragon Marine Oils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Selwyn Oaks Retirement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Service Plus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Sky Network Television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Soar Impex Printing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Cross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Hospital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Specialist Marine Interiors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Spectrum Care Trust Board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Spotlight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St. John's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Hospital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Star Underwriting Agents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Statistics 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Steelserv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Stratus Consulting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Structurflex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Summit Foods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Supported Individualised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Supreme Steel Products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Tata Steel International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Tauhara North No 2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Taupo Tourism Holdings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Tauranga City Council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Tauranga Leisure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Te Ngahere (2009)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Te Puna Hauora O te Raki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Te Puna Ora O Mataatua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Te Roopu Taurima O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Te Runanga A Iwi O Ngapuhi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Te Wananga o Aotearoa</w:t>
      </w:r>
    </w:p>
    <w:p w:rsidR="00EB388D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Technology (MIT)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>
        <w:rPr>
          <w:i/>
          <w:sz w:val="22"/>
          <w:szCs w:val="22"/>
          <w:lang w:val="en-US" w:eastAsia="en-US"/>
        </w:rPr>
        <w:t>Techtel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TelstraClear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TFP Trading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The Career Professionals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The Depot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The Heart Foundation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The Laminex Group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Refining Co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The Supported Life Style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The Ultimate Care Group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Thode Knife &amp; Saw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Thorndon Supermarket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Tiger Turf NZ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TNT Express Worldwide (NZ)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Toll Networks (NZ)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Toll Priority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Totara Farm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Tower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City">
        <w:r w:rsidRPr="00D5695A">
          <w:rPr>
            <w:i/>
            <w:sz w:val="22"/>
            <w:szCs w:val="22"/>
            <w:lang w:val="en-US" w:eastAsia="en-US"/>
          </w:rPr>
          <w:t>Toyota</w:t>
        </w:r>
      </w:smartTag>
      <w:r w:rsidRPr="00D5695A">
        <w:rPr>
          <w:i/>
          <w:sz w:val="22"/>
          <w:szCs w:val="22"/>
          <w:lang w:val="en-US" w:eastAsia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5695A">
            <w:rPr>
              <w:i/>
              <w:sz w:val="22"/>
              <w:szCs w:val="22"/>
              <w:lang w:val="en-US" w:eastAsia="en-US"/>
            </w:rPr>
            <w:t>New Zealand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Transfield Services (NZ)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Transpacific Industries (Pty)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Transworks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Triodent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TRS Tyre &amp; Wheel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Truck Stops (NZ)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Turanga Health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Tyco New Zealand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Tyres 4 U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Unison </w:t>
      </w: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Hastings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Unison Networks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Unitec (USU)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Unitec Institute Of Technology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United Engineering Services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United Water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PlaceType">
          <w:r w:rsidRPr="00D5695A">
            <w:rPr>
              <w:i/>
              <w:sz w:val="22"/>
              <w:szCs w:val="22"/>
              <w:lang w:val="en-US" w:eastAsia="en-US"/>
            </w:rPr>
            <w:t>University</w:t>
          </w:r>
        </w:smartTag>
        <w:r w:rsidRPr="00D5695A">
          <w:rPr>
            <w:i/>
            <w:sz w:val="22"/>
            <w:szCs w:val="22"/>
            <w:lang w:val="en-US" w:eastAsia="en-US"/>
          </w:rPr>
          <w:t xml:space="preserve"> of </w:t>
        </w:r>
        <w:smartTag w:uri="urn:schemas-microsoft-com:office:smarttags" w:element="PlaceName">
          <w:r w:rsidRPr="00D5695A">
            <w:rPr>
              <w:i/>
              <w:sz w:val="22"/>
              <w:szCs w:val="22"/>
              <w:lang w:val="en-US" w:eastAsia="en-US"/>
            </w:rPr>
            <w:t>Auckland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USL Distribution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VDB Industries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Veolia Water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Village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Village </w:t>
      </w: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Tours</w:t>
          </w:r>
        </w:smartTag>
      </w:smartTag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Visy Recycling MRFS (NZ)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Waiariki Institute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Waipa District Council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Waipareira Trust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Waipuna Hospice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Waiwera Thermal Resort Ltd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Waste Management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Watercare Services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r w:rsidRPr="00D5695A">
          <w:rPr>
            <w:i/>
            <w:sz w:val="22"/>
            <w:szCs w:val="22"/>
            <w:lang w:val="en-US" w:eastAsia="en-US"/>
          </w:rPr>
          <w:t>West Auckland</w:t>
        </w:r>
      </w:smartTag>
      <w:r w:rsidRPr="00D5695A">
        <w:rPr>
          <w:i/>
          <w:sz w:val="22"/>
          <w:szCs w:val="22"/>
          <w:lang w:val="en-US" w:eastAsia="en-US"/>
        </w:rPr>
        <w:t xml:space="preserve"> Hospice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Westland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Milk Products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Whakarewarewa Thermal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Whakatane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Whakatane District Council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White Cross Healthcare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>Winstone Aggregates Limited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Wise Management Services </w:t>
      </w:r>
    </w:p>
    <w:p w:rsidR="00EB388D" w:rsidRPr="00D5695A" w:rsidRDefault="00EB388D" w:rsidP="00EB388D">
      <w:pPr>
        <w:spacing w:before="0" w:after="0" w:line="240" w:lineRule="auto"/>
        <w:rPr>
          <w:i/>
          <w:sz w:val="22"/>
          <w:szCs w:val="22"/>
          <w:lang w:val="en-US" w:eastAsia="en-US"/>
        </w:rPr>
      </w:pPr>
      <w:r w:rsidRPr="00D5695A">
        <w:rPr>
          <w:i/>
          <w:sz w:val="22"/>
          <w:szCs w:val="22"/>
          <w:lang w:val="en-US" w:eastAsia="en-US"/>
        </w:rPr>
        <w:t xml:space="preserve">Workforce </w:t>
      </w:r>
      <w:smartTag w:uri="urn:schemas-microsoft-com:office:smarttags" w:element="place">
        <w:smartTag w:uri="urn:schemas-microsoft-com:office:smarttags" w:element="City">
          <w:r w:rsidRPr="00D5695A">
            <w:rPr>
              <w:i/>
              <w:sz w:val="22"/>
              <w:szCs w:val="22"/>
              <w:lang w:val="en-US" w:eastAsia="en-US"/>
            </w:rPr>
            <w:t>Auckland</w:t>
          </w:r>
        </w:smartTag>
      </w:smartTag>
      <w:r w:rsidRPr="00D5695A">
        <w:rPr>
          <w:i/>
          <w:sz w:val="22"/>
          <w:szCs w:val="22"/>
          <w:lang w:val="en-US" w:eastAsia="en-US"/>
        </w:rPr>
        <w:t xml:space="preserve"> (Inc)</w:t>
      </w:r>
    </w:p>
    <w:p w:rsidR="0033164E" w:rsidRDefault="00EB388D" w:rsidP="00EB388D">
      <w:r w:rsidRPr="00D5695A">
        <w:rPr>
          <w:i/>
          <w:sz w:val="22"/>
          <w:szCs w:val="22"/>
          <w:lang w:val="en-US" w:eastAsia="en-US"/>
        </w:rPr>
        <w:t>Workplace Risk Solutions</w:t>
      </w:r>
    </w:p>
    <w:sectPr w:rsidR="0033164E" w:rsidSect="00EB388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D9" w:rsidRDefault="00A600D9" w:rsidP="00EB388D">
      <w:pPr>
        <w:spacing w:before="0" w:after="0" w:line="240" w:lineRule="auto"/>
      </w:pPr>
      <w:r>
        <w:separator/>
      </w:r>
    </w:p>
  </w:endnote>
  <w:endnote w:type="continuationSeparator" w:id="0">
    <w:p w:rsidR="00A600D9" w:rsidRDefault="00A600D9" w:rsidP="00EB38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3B" w:rsidRDefault="00EB388D" w:rsidP="00284BB7">
    <w:pPr>
      <w:pStyle w:val="Footer"/>
      <w:pBdr>
        <w:top w:val="single" w:sz="4" w:space="9" w:color="000000"/>
      </w:pBdr>
      <w:ind w:left="284"/>
    </w:pPr>
    <w:r>
      <w:rPr>
        <w:b/>
        <w:noProof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3ABACC2D" wp14:editId="2B37B1B7">
              <wp:simplePos x="0" y="0"/>
              <wp:positionH relativeFrom="page">
                <wp:posOffset>683895</wp:posOffset>
              </wp:positionH>
              <wp:positionV relativeFrom="page">
                <wp:posOffset>9973945</wp:posOffset>
              </wp:positionV>
              <wp:extent cx="6097905" cy="320040"/>
              <wp:effectExtent l="0" t="1270" r="0" b="2540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7905" cy="320040"/>
                        <a:chOff x="0" y="0"/>
                        <a:chExt cx="5962650" cy="323851"/>
                      </a:xfrm>
                    </wpg:grpSpPr>
                    <wps:wsp>
                      <wps:cNvPr id="4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73B" w:rsidRPr="00284BB7" w:rsidRDefault="00073538" w:rsidP="00284BB7">
                            <w:pPr>
                              <w:rPr>
                                <w:b/>
                                <w:color w:val="7F7F7F"/>
                              </w:rPr>
                            </w:pPr>
                            <w:r w:rsidRPr="00284BB7">
                              <w:rPr>
                                <w:b/>
                                <w:color w:val="7F7F7F"/>
                              </w:rPr>
                              <w:t xml:space="preserve">Digital Learning Solutions Limited </w:t>
                            </w:r>
                          </w:p>
                          <w:p w:rsidR="007E773B" w:rsidRPr="00270881" w:rsidRDefault="00A600D9" w:rsidP="00284BB7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BACC2D" id="Group 3" o:spid="_x0000_s1026" style="position:absolute;left:0;text-align:left;margin-left:53.85pt;margin-top:785.35pt;width:480.15pt;height:25.2pt;z-index:251662336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hqsEA&#10;AADaAAAADwAAAGRycy9kb3ducmV2LnhtbESPQWvCQBSE7wX/w/KEXopuUrTE6CoiFbyaiudn9pkE&#10;s2/D7hrTf+8WCh6HmfmGWW0G04qenG8sK0inCQji0uqGKwWnn/0kA+EDssbWMin4JQ+b9ehthbm2&#10;Dz5SX4RKRAj7HBXUIXS5lL6syaCf2o44elfrDIYoXSW1w0eEm1Z+JsmXNNhwXKixo11N5a24m0g5&#10;LbZz+Z1d0tnH7py5Pi2OyV6p9/GwXYIINIRX+L990Apm8Hc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0IarBAAAA2gAAAA8AAAAAAAAAAAAAAAAAmAIAAGRycy9kb3du&#10;cmV2LnhtbFBLBQYAAAAABAAEAPUAAACGAw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+HsQA&#10;AADaAAAADwAAAGRycy9kb3ducmV2LnhtbESPQWvCQBSE7wX/w/KE3urGlIqkboIIYk9CrR56e2Sf&#10;2Wj2bdjdaNpf3y0Uehxm5htmVY22EzfyoXWsYD7LQBDXTrfcKDh+bJ+WIEJE1tg5JgVfFKAqJw8r&#10;LLS78zvdDrERCcKhQAUmxr6QMtSGLIaZ64mTd3beYkzSN1J7vCe47WSeZQtpseW0YLCnjaH6ehis&#10;An/a5+vN5fM05Dv53Zjj8KwXe6Uep+P6FUSkMf6H/9pvWsEL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/h7EAAAA2gAAAA8AAAAAAAAAAAAAAAAAmAIAAGRycy9k&#10;b3ducmV2LnhtbFBLBQYAAAAABAAEAPUAAACJAwAAAAA=&#10;" filled="f" stroked="f" strokeweight=".5pt">
                <v:textbox inset=",,,0">
                  <w:txbxContent>
                    <w:p w:rsidR="007E773B" w:rsidRPr="00284BB7" w:rsidRDefault="00073538" w:rsidP="00284BB7">
                      <w:pPr>
                        <w:rPr>
                          <w:b/>
                          <w:color w:val="7F7F7F"/>
                        </w:rPr>
                      </w:pPr>
                      <w:r w:rsidRPr="00284BB7">
                        <w:rPr>
                          <w:b/>
                          <w:color w:val="7F7F7F"/>
                        </w:rPr>
                        <w:t xml:space="preserve">Digital Learning Solutions Limited </w:t>
                      </w:r>
                    </w:p>
                    <w:p w:rsidR="007E773B" w:rsidRPr="00270881" w:rsidRDefault="00A600D9" w:rsidP="00284BB7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2A98B61" wp14:editId="0D54D02C">
              <wp:simplePos x="0" y="0"/>
              <wp:positionH relativeFrom="page">
                <wp:posOffset>6876415</wp:posOffset>
              </wp:positionH>
              <wp:positionV relativeFrom="page">
                <wp:posOffset>9973310</wp:posOffset>
              </wp:positionV>
              <wp:extent cx="457200" cy="320040"/>
              <wp:effectExtent l="0" t="635" r="635" b="317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3B" w:rsidRPr="00270881" w:rsidRDefault="00073538" w:rsidP="00284BB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270881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70881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270881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15D4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270881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98B61" id="Rectangle 2" o:spid="_x0000_s1029" style="position:absolute;left:0;text-align:left;margin-left:541.45pt;margin-top:785.3pt;width:36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" fillcolor="black" stroked="f" strokeweight="3pt">
              <v:textbox>
                <w:txbxContent>
                  <w:p w:rsidR="007E773B" w:rsidRPr="00270881" w:rsidRDefault="00073538" w:rsidP="00284BB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270881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70881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270881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315D4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270881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b/>
        <w:caps/>
        <w:noProof/>
      </w:rPr>
      <w:drawing>
        <wp:anchor distT="0" distB="0" distL="114935" distR="114935" simplePos="0" relativeHeight="251660288" behindDoc="1" locked="0" layoutInCell="1" allowOverlap="1" wp14:anchorId="09C2E9DA" wp14:editId="1591F6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15000" cy="4197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197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538">
      <w:rPr>
        <w:b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D9" w:rsidRDefault="00A600D9" w:rsidP="00EB388D">
      <w:pPr>
        <w:spacing w:before="0" w:after="0" w:line="240" w:lineRule="auto"/>
      </w:pPr>
      <w:r>
        <w:separator/>
      </w:r>
    </w:p>
  </w:footnote>
  <w:footnote w:type="continuationSeparator" w:id="0">
    <w:p w:rsidR="00A600D9" w:rsidRDefault="00A600D9" w:rsidP="00EB38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3B" w:rsidRDefault="00EB388D" w:rsidP="00E8344D">
    <w:pPr>
      <w:pStyle w:val="Header"/>
      <w:jc w:val="center"/>
      <w:rPr>
        <w:lang w:val="en-GB"/>
      </w:rPr>
    </w:pPr>
    <w:r>
      <w:rPr>
        <w:caps w:val="0"/>
        <w:noProof/>
      </w:rPr>
      <w:drawing>
        <wp:anchor distT="0" distB="0" distL="114935" distR="114935" simplePos="0" relativeHeight="251659264" behindDoc="1" locked="0" layoutInCell="1" allowOverlap="1" wp14:anchorId="5B7251BD" wp14:editId="4BB6B1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15000" cy="41979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197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D"/>
    <w:rsid w:val="00073538"/>
    <w:rsid w:val="001315D4"/>
    <w:rsid w:val="0033164E"/>
    <w:rsid w:val="00606AF8"/>
    <w:rsid w:val="00756BE3"/>
    <w:rsid w:val="00A600D9"/>
    <w:rsid w:val="00E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837B05B4-80D8-4F75-9531-37FC1DAF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8D"/>
    <w:pPr>
      <w:spacing w:before="100"/>
    </w:pPr>
    <w:rPr>
      <w:rFonts w:ascii="Calibri" w:eastAsia="Times New Roman" w:hAnsi="Calibri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388D"/>
    <w:pPr>
      <w:keepLines/>
      <w:pBdr>
        <w:top w:val="single" w:sz="4" w:space="3" w:color="000000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customStyle="1" w:styleId="FooterChar">
    <w:name w:val="Footer Char"/>
    <w:basedOn w:val="DefaultParagraphFont"/>
    <w:link w:val="Footer"/>
    <w:uiPriority w:val="99"/>
    <w:rsid w:val="00EB388D"/>
    <w:rPr>
      <w:rFonts w:ascii="Arial Black" w:eastAsia="Times New Roman" w:hAnsi="Arial Black" w:cs="Times New Roman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rsid w:val="00EB388D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EB388D"/>
    <w:rPr>
      <w:rFonts w:ascii="Arial Black" w:eastAsia="Times New Roman" w:hAnsi="Arial Black" w:cs="Times New Roman"/>
      <w:caps/>
      <w:spacing w:val="60"/>
      <w:sz w:val="14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James Vind</cp:lastModifiedBy>
  <cp:revision>2</cp:revision>
  <cp:lastPrinted>2016-04-20T03:01:00Z</cp:lastPrinted>
  <dcterms:created xsi:type="dcterms:W3CDTF">2016-04-18T20:12:00Z</dcterms:created>
  <dcterms:modified xsi:type="dcterms:W3CDTF">2016-04-18T20:12:00Z</dcterms:modified>
</cp:coreProperties>
</file>